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4C" w:rsidRDefault="0040084C" w:rsidP="0040084C">
      <w:pP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Список участников публичных слушаний по обсуждению результатов правоприменительной практики Управления за  2018 год </w:t>
      </w:r>
    </w:p>
    <w:p w:rsidR="0040084C" w:rsidRPr="00044488" w:rsidRDefault="0040084C" w:rsidP="00044488">
      <w:pPr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21 марта 2019 года</w:t>
      </w:r>
    </w:p>
    <w:tbl>
      <w:tblPr>
        <w:tblStyle w:val="a3"/>
        <w:tblpPr w:leftFromText="180" w:rightFromText="180" w:vertAnchor="text" w:tblpY="1"/>
        <w:tblOverlap w:val="never"/>
        <w:tblW w:w="4426" w:type="pct"/>
        <w:tblLook w:val="04A0" w:firstRow="1" w:lastRow="0" w:firstColumn="1" w:lastColumn="0" w:noHBand="0" w:noVBand="1"/>
      </w:tblPr>
      <w:tblGrid>
        <w:gridCol w:w="730"/>
        <w:gridCol w:w="4021"/>
        <w:gridCol w:w="3721"/>
      </w:tblGrid>
      <w:tr w:rsidR="006A50AE" w:rsidTr="006A50AE">
        <w:trPr>
          <w:trHeight w:val="747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AE" w:rsidRDefault="006A50AE">
            <w:pPr>
              <w:spacing w:after="200" w:line="276" w:lineRule="auto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t>№п.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AE" w:rsidRDefault="006A50AE">
            <w:pPr>
              <w:spacing w:after="200" w:line="276" w:lineRule="auto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t>Ф.И.О участника, должность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AE" w:rsidRDefault="006A50AE">
            <w:pPr>
              <w:spacing w:after="200" w:line="276" w:lineRule="auto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t>Место работы</w:t>
            </w:r>
          </w:p>
        </w:tc>
      </w:tr>
      <w:tr w:rsidR="006A50AE" w:rsidTr="006A50A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AE" w:rsidRDefault="006A50A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AE" w:rsidRDefault="006A50A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Синицын Михаил Владимирович, ответственный за Радиационную безопасность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AE" w:rsidRDefault="006A50A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«ЛУКОЙЛ-Нижегороднефтеоргсинтез»</w:t>
            </w:r>
          </w:p>
        </w:tc>
      </w:tr>
      <w:tr w:rsidR="006A50AE" w:rsidTr="006A50A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AE" w:rsidRDefault="006A50AE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AE" w:rsidRDefault="006A50AE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Марков Юрий Викторович, ответственный за физическую защиту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AE" w:rsidRDefault="006A50AE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«ЛУКОЙЛ-Нижегороднефтеоргсинтез»</w:t>
            </w:r>
          </w:p>
        </w:tc>
      </w:tr>
      <w:tr w:rsidR="006A50AE" w:rsidTr="006A50A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AE" w:rsidRDefault="006A50AE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AE" w:rsidRDefault="006A50AE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Кадушкин А.М. начальник службы РБ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AE" w:rsidRDefault="006A50AE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ОАО «Саратовнефтегаз»</w:t>
            </w:r>
          </w:p>
        </w:tc>
      </w:tr>
      <w:tr w:rsidR="006A50AE" w:rsidTr="006A50A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AE" w:rsidRDefault="006A50AE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AE" w:rsidRDefault="006A50AE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Аллакуатов Т.Ж. инженер-дозиметрист 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ОАО «Саратовнефтегаз»</w:t>
            </w:r>
          </w:p>
        </w:tc>
      </w:tr>
      <w:tr w:rsidR="006A50AE" w:rsidTr="006A50A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AE" w:rsidRDefault="006A50AE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AE" w:rsidRDefault="006A50AE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Бирюкова Наталья Константиновна, научный сотрудник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AE" w:rsidRDefault="006A50AE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7CB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ФГБУ 33 Центральный научно-исследовательский испытательный институт  МО  РФ</w:t>
            </w:r>
          </w:p>
        </w:tc>
      </w:tr>
      <w:tr w:rsidR="006A50AE" w:rsidTr="006A50AE">
        <w:trPr>
          <w:trHeight w:val="1137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Гламадин Анатолий Константинович, научный сотрудник  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7CB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ФГБУ 33 Центральный научно-исследовательский испытательный институт  МО  РФ</w:t>
            </w:r>
          </w:p>
        </w:tc>
      </w:tr>
      <w:tr w:rsidR="006A50AE" w:rsidTr="006A50A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Архипов Алексей Сергеевич, юристконсульт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Pr="00BC7CB5" w:rsidRDefault="006A50AE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«НИИТФА» Саранский филиал</w:t>
            </w:r>
          </w:p>
        </w:tc>
      </w:tr>
      <w:tr w:rsidR="006A50AE" w:rsidTr="006A50AE">
        <w:trPr>
          <w:trHeight w:val="894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Дорофеева Ольга Евгеньевна, начальник отдела обеспечения качества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Pr="00BC7CB5" w:rsidRDefault="006A50AE" w:rsidP="0031632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«БалГЭМ»</w:t>
            </w:r>
          </w:p>
        </w:tc>
      </w:tr>
      <w:tr w:rsidR="006A50AE" w:rsidTr="006A50A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Чванова Наталья Александровна, начальник службы охраны труда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Pr="00BC7CB5" w:rsidRDefault="006A50AE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«БалГЭМ»</w:t>
            </w:r>
          </w:p>
        </w:tc>
      </w:tr>
      <w:tr w:rsidR="006A50AE" w:rsidTr="006A50A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Дворцов Александр Петрович, заместитель главного инженера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«НПП «Контакт»</w:t>
            </w:r>
          </w:p>
        </w:tc>
      </w:tr>
      <w:tr w:rsidR="006A50AE" w:rsidTr="006A50A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Глушач В.Ф. старший инспектор ОИ и КОБ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Балаковская АЭС</w:t>
            </w:r>
          </w:p>
        </w:tc>
      </w:tr>
      <w:tr w:rsidR="006A50AE" w:rsidTr="006A50A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Курашкевич С.А., старший инспектор ОТИ и ПБ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Балаковская АЭС</w:t>
            </w:r>
          </w:p>
        </w:tc>
      </w:tr>
      <w:tr w:rsidR="006A50AE" w:rsidTr="006A50A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Чернов Сергей Васильевич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ФБУЗ «Центр гигиены и эпидемиологии в Саратовскй области»</w:t>
            </w:r>
          </w:p>
        </w:tc>
      </w:tr>
      <w:tr w:rsidR="006A50AE" w:rsidTr="006A50A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Новичкова Н.А.</w:t>
            </w:r>
          </w:p>
          <w:p w:rsidR="006A50AE" w:rsidRDefault="006A50AE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6"/>
                <w:szCs w:val="26"/>
                <w:lang w:eastAsia="ru-RU"/>
              </w:rPr>
              <w:t>ЗАО «БалаковоВолго- энергомонтаж»</w:t>
            </w:r>
          </w:p>
        </w:tc>
      </w:tr>
      <w:tr w:rsidR="006A50AE" w:rsidTr="006A50AE">
        <w:trPr>
          <w:trHeight w:val="646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A50AE" w:rsidRDefault="006A50AE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Ниянов Геннадий Борисович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44488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ГУЗ ОКОД</w:t>
            </w:r>
          </w:p>
        </w:tc>
      </w:tr>
      <w:tr w:rsidR="006A50AE" w:rsidTr="006A50A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Блинов Алексей Вениаминович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ГУЗ ОКОД</w:t>
            </w:r>
          </w:p>
        </w:tc>
      </w:tr>
      <w:tr w:rsidR="006A50AE" w:rsidTr="006A50AE">
        <w:trPr>
          <w:trHeight w:val="42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Медведев Леонид Владимирович, зам. директора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ЗАО «ИНЭСС»</w:t>
            </w:r>
          </w:p>
        </w:tc>
      </w:tr>
      <w:tr w:rsidR="006A50AE" w:rsidTr="006A50A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Сергеева Марина Николаевна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Администрация г.Балаково</w:t>
            </w:r>
          </w:p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Управление по делам ГОиЧС</w:t>
            </w:r>
          </w:p>
        </w:tc>
      </w:tr>
      <w:tr w:rsidR="006A50AE" w:rsidTr="006A50A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Попёнов Виктор Николаевич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«Эксперт-Атом»</w:t>
            </w:r>
          </w:p>
        </w:tc>
      </w:tr>
      <w:tr w:rsidR="006A50AE" w:rsidTr="006A50A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Тамышев Валерий Валентинович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Балаковская «АЭС-Авто»</w:t>
            </w:r>
          </w:p>
        </w:tc>
      </w:tr>
      <w:tr w:rsidR="006A50AE" w:rsidTr="006A50A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A50AE" w:rsidTr="006A50A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A50AE" w:rsidTr="006A50A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A50AE" w:rsidTr="006A50A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A50AE" w:rsidTr="006A50A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A50AE" w:rsidTr="006A50A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A50AE" w:rsidTr="006A50A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A50AE" w:rsidTr="006A50A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A50AE" w:rsidTr="006A50A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A50AE" w:rsidTr="006A50A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A50AE" w:rsidTr="006A50A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AE" w:rsidRDefault="006A50AE" w:rsidP="00077BAF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D765AB" w:rsidRDefault="00D765AB"/>
    <w:p w:rsidR="002367BF" w:rsidRDefault="002367BF"/>
    <w:p w:rsidR="002367BF" w:rsidRDefault="002367BF"/>
    <w:p w:rsidR="002367BF" w:rsidRDefault="002367BF"/>
    <w:p w:rsidR="002367BF" w:rsidRDefault="002367BF"/>
    <w:p w:rsidR="002367BF" w:rsidRDefault="002367BF"/>
    <w:sectPr w:rsidR="00236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AB"/>
    <w:rsid w:val="00044488"/>
    <w:rsid w:val="002367BF"/>
    <w:rsid w:val="00316321"/>
    <w:rsid w:val="0040084C"/>
    <w:rsid w:val="004B0D14"/>
    <w:rsid w:val="006A50AE"/>
    <w:rsid w:val="00BC7CB5"/>
    <w:rsid w:val="00BF40C0"/>
    <w:rsid w:val="00D06E11"/>
    <w:rsid w:val="00D765AB"/>
    <w:rsid w:val="00E946FF"/>
    <w:rsid w:val="00ED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8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8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Куликова Елена Михайловна</cp:lastModifiedBy>
  <cp:revision>17</cp:revision>
  <cp:lastPrinted>2019-03-21T05:54:00Z</cp:lastPrinted>
  <dcterms:created xsi:type="dcterms:W3CDTF">2019-03-06T09:31:00Z</dcterms:created>
  <dcterms:modified xsi:type="dcterms:W3CDTF">2019-03-22T05:30:00Z</dcterms:modified>
</cp:coreProperties>
</file>